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4-28-2026-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Kaisersesch, Kitazweckverband Laubach-Müllenbach, Erweiterung des Kindergartens Müllenbach, Lieferung und Montage einer Container-/Modulanlag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 - Lieferung und Montage Container-/Modulanlage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